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1BAA7" w14:textId="77777777" w:rsidR="006A664E" w:rsidRPr="0026387F" w:rsidRDefault="006A664E" w:rsidP="006A664E">
      <w:pPr>
        <w:shd w:val="clear" w:color="auto" w:fill="FFFFFF" w:themeFill="background1"/>
        <w:jc w:val="both"/>
        <w:rPr>
          <w:rFonts w:ascii="Arial" w:hAnsi="Arial" w:cs="Arial"/>
          <w:b/>
          <w:bCs/>
        </w:rPr>
      </w:pPr>
      <w:r w:rsidRPr="0026387F">
        <w:rPr>
          <w:rFonts w:ascii="Arial" w:hAnsi="Arial" w:cs="Arial"/>
          <w:b/>
          <w:bCs/>
        </w:rPr>
        <w:t xml:space="preserve">Projektiranje </w:t>
      </w:r>
    </w:p>
    <w:p w14:paraId="64127444" w14:textId="77777777" w:rsidR="006A664E" w:rsidRPr="0026387F" w:rsidRDefault="006A664E" w:rsidP="006A664E">
      <w:pPr>
        <w:shd w:val="clear" w:color="auto" w:fill="FFFFFF" w:themeFill="background1"/>
        <w:jc w:val="both"/>
        <w:rPr>
          <w:rFonts w:ascii="Arial" w:hAnsi="Arial" w:cs="Arial"/>
          <w:i/>
          <w:iCs/>
        </w:rPr>
      </w:pPr>
      <w:r w:rsidRPr="0026387F">
        <w:rPr>
          <w:rFonts w:ascii="Arial" w:hAnsi="Arial" w:cs="Arial"/>
          <w:i/>
          <w:iCs/>
        </w:rPr>
        <w:t>Projektiranje je jedna od temeljnih djelatnosti IGH, a pod time podrazumijevamo cijeli niz stručnih usluga u svim tržišnim sektorima.</w:t>
      </w:r>
    </w:p>
    <w:p w14:paraId="56C72EFB" w14:textId="1C61093E" w:rsidR="00733C1E" w:rsidRDefault="006A664E" w:rsidP="006A664E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26387F">
        <w:rPr>
          <w:rFonts w:ascii="Arial" w:hAnsi="Arial" w:cs="Arial"/>
          <w:sz w:val="20"/>
          <w:szCs w:val="20"/>
        </w:rPr>
        <w:t xml:space="preserve">Naši inženjeri, arhitekti i drugi eksperti, ovisno o potrebama klijenata, mogu ponuditi cjelokupnu uslugu izrade idejnih rješenja, idejnog, glavnog i izvedbenog projekta, </w:t>
      </w:r>
      <w:r w:rsidR="00733C1E">
        <w:rPr>
          <w:rFonts w:ascii="Arial" w:hAnsi="Arial" w:cs="Arial"/>
          <w:sz w:val="20"/>
          <w:szCs w:val="20"/>
        </w:rPr>
        <w:t xml:space="preserve">neovisno </w:t>
      </w:r>
      <w:r w:rsidRPr="0026387F">
        <w:rPr>
          <w:rFonts w:ascii="Arial" w:hAnsi="Arial" w:cs="Arial"/>
          <w:sz w:val="20"/>
          <w:szCs w:val="20"/>
        </w:rPr>
        <w:t>o projektima iz</w:t>
      </w:r>
      <w:r w:rsidR="00733C1E">
        <w:rPr>
          <w:rFonts w:ascii="Arial" w:hAnsi="Arial" w:cs="Arial"/>
          <w:sz w:val="20"/>
          <w:szCs w:val="20"/>
        </w:rPr>
        <w:t xml:space="preserve"> bilo kojeg od </w:t>
      </w:r>
      <w:r w:rsidRPr="0026387F">
        <w:rPr>
          <w:rFonts w:ascii="Arial" w:hAnsi="Arial" w:cs="Arial"/>
          <w:sz w:val="20"/>
          <w:szCs w:val="20"/>
        </w:rPr>
        <w:t xml:space="preserve">  sektora</w:t>
      </w:r>
      <w:r w:rsidR="00733C1E">
        <w:rPr>
          <w:rFonts w:ascii="Arial" w:hAnsi="Arial" w:cs="Arial"/>
          <w:sz w:val="20"/>
          <w:szCs w:val="20"/>
        </w:rPr>
        <w:t>:</w:t>
      </w:r>
    </w:p>
    <w:p w14:paraId="2A807E9E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b/>
          <w:sz w:val="20"/>
          <w:szCs w:val="20"/>
        </w:rPr>
        <w:t>N</w:t>
      </w:r>
      <w:r w:rsidR="006A664E" w:rsidRPr="00733C1E">
        <w:rPr>
          <w:rFonts w:ascii="Arial" w:hAnsi="Arial" w:cs="Arial"/>
          <w:b/>
          <w:sz w:val="20"/>
          <w:szCs w:val="20"/>
        </w:rPr>
        <w:t>iskogradnje</w:t>
      </w:r>
      <w:r w:rsidR="006A664E" w:rsidRPr="00733C1E">
        <w:rPr>
          <w:rFonts w:ascii="Arial" w:hAnsi="Arial" w:cs="Arial"/>
          <w:sz w:val="20"/>
          <w:szCs w:val="20"/>
        </w:rPr>
        <w:t xml:space="preserve"> (ceste, autoceste, željeznice, prometne površine), </w:t>
      </w:r>
    </w:p>
    <w:p w14:paraId="561175F0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I</w:t>
      </w:r>
      <w:r w:rsidR="006A664E" w:rsidRPr="00733C1E">
        <w:rPr>
          <w:rFonts w:ascii="Arial" w:hAnsi="Arial" w:cs="Arial"/>
          <w:b/>
          <w:sz w:val="20"/>
          <w:szCs w:val="20"/>
        </w:rPr>
        <w:t>nženjerskih građevina</w:t>
      </w:r>
      <w:r w:rsidR="006A664E" w:rsidRPr="00733C1E">
        <w:rPr>
          <w:rFonts w:ascii="Arial" w:hAnsi="Arial" w:cs="Arial"/>
          <w:sz w:val="20"/>
          <w:szCs w:val="20"/>
        </w:rPr>
        <w:t xml:space="preserve"> (mostova i vijadukata,</w:t>
      </w:r>
      <w:r w:rsidR="006A664E" w:rsidRPr="0026387F">
        <w:t xml:space="preserve"> </w:t>
      </w:r>
      <w:r w:rsidR="006A664E" w:rsidRPr="00733C1E">
        <w:rPr>
          <w:rFonts w:ascii="Arial" w:hAnsi="Arial" w:cs="Arial"/>
          <w:sz w:val="20"/>
          <w:szCs w:val="20"/>
        </w:rPr>
        <w:t xml:space="preserve">nadvožnjaci, podvožnjaci, pothodnici, nathodnici, produktovodi, tornjevi, industrijska postrojenja…), </w:t>
      </w:r>
    </w:p>
    <w:p w14:paraId="7DDCAC5F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b/>
          <w:bCs/>
          <w:sz w:val="20"/>
          <w:szCs w:val="20"/>
        </w:rPr>
        <w:t>G</w:t>
      </w:r>
      <w:r w:rsidR="006A664E" w:rsidRPr="00733C1E">
        <w:rPr>
          <w:rFonts w:ascii="Arial" w:hAnsi="Arial" w:cs="Arial"/>
          <w:b/>
          <w:bCs/>
          <w:sz w:val="20"/>
          <w:szCs w:val="20"/>
        </w:rPr>
        <w:t>eotehnike</w:t>
      </w:r>
      <w:r w:rsidR="006A664E" w:rsidRPr="00733C1E">
        <w:rPr>
          <w:rFonts w:ascii="Arial" w:hAnsi="Arial" w:cs="Arial"/>
          <w:b/>
          <w:sz w:val="20"/>
          <w:szCs w:val="20"/>
        </w:rPr>
        <w:t xml:space="preserve"> </w:t>
      </w:r>
      <w:r w:rsidR="006A664E" w:rsidRPr="00733C1E">
        <w:rPr>
          <w:rFonts w:ascii="Arial" w:hAnsi="Arial" w:cs="Arial"/>
          <w:sz w:val="20"/>
          <w:szCs w:val="20"/>
        </w:rPr>
        <w:t xml:space="preserve">(brane, tuneli, podzemne građevine, temelji, zaštite jama i usjeka), </w:t>
      </w:r>
    </w:p>
    <w:p w14:paraId="55EDEE41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b/>
          <w:bCs/>
          <w:sz w:val="20"/>
          <w:szCs w:val="20"/>
        </w:rPr>
        <w:t>H</w:t>
      </w:r>
      <w:r w:rsidR="006A664E" w:rsidRPr="00733C1E">
        <w:rPr>
          <w:rFonts w:ascii="Arial" w:hAnsi="Arial" w:cs="Arial"/>
          <w:b/>
          <w:bCs/>
          <w:sz w:val="20"/>
          <w:szCs w:val="20"/>
        </w:rPr>
        <w:t>idrotehnike</w:t>
      </w:r>
      <w:r w:rsidR="006A664E" w:rsidRPr="00733C1E">
        <w:rPr>
          <w:rFonts w:ascii="Arial" w:hAnsi="Arial" w:cs="Arial"/>
          <w:sz w:val="20"/>
          <w:szCs w:val="20"/>
        </w:rPr>
        <w:t xml:space="preserve"> (hidrotehničke građevine, korištenje i zaštita voda, umjetni kanali i plovni putovi, hidroenergetski sustavi), </w:t>
      </w:r>
    </w:p>
    <w:p w14:paraId="7556436A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b/>
          <w:bCs/>
          <w:sz w:val="20"/>
          <w:szCs w:val="20"/>
        </w:rPr>
        <w:t>P</w:t>
      </w:r>
      <w:r w:rsidR="006A664E" w:rsidRPr="00733C1E">
        <w:rPr>
          <w:rFonts w:ascii="Arial" w:hAnsi="Arial" w:cs="Arial"/>
          <w:b/>
          <w:bCs/>
          <w:sz w:val="20"/>
          <w:szCs w:val="20"/>
        </w:rPr>
        <w:t>omorskih građevina</w:t>
      </w:r>
      <w:r w:rsidR="006A664E" w:rsidRPr="00733C1E">
        <w:rPr>
          <w:rFonts w:ascii="Arial" w:hAnsi="Arial" w:cs="Arial"/>
          <w:sz w:val="20"/>
          <w:szCs w:val="20"/>
        </w:rPr>
        <w:t xml:space="preserve"> (morske i riječne luke te marine</w:t>
      </w:r>
    </w:p>
    <w:p w14:paraId="1C4E3023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b/>
          <w:sz w:val="20"/>
          <w:szCs w:val="20"/>
        </w:rPr>
        <w:t>V</w:t>
      </w:r>
      <w:r w:rsidR="006A664E" w:rsidRPr="00733C1E">
        <w:rPr>
          <w:rFonts w:ascii="Arial" w:hAnsi="Arial" w:cs="Arial"/>
          <w:b/>
          <w:sz w:val="20"/>
          <w:szCs w:val="20"/>
        </w:rPr>
        <w:t xml:space="preserve">isokogradnje </w:t>
      </w:r>
      <w:r w:rsidR="006A664E" w:rsidRPr="00733C1E">
        <w:rPr>
          <w:rFonts w:ascii="Arial" w:hAnsi="Arial" w:cs="Arial"/>
          <w:sz w:val="20"/>
          <w:szCs w:val="20"/>
        </w:rPr>
        <w:t xml:space="preserve">(građevina javne i privatne namjene), </w:t>
      </w:r>
    </w:p>
    <w:p w14:paraId="55067599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b/>
          <w:bCs/>
          <w:sz w:val="20"/>
          <w:szCs w:val="20"/>
        </w:rPr>
      </w:pPr>
      <w:r w:rsidRPr="00733C1E">
        <w:rPr>
          <w:rFonts w:ascii="Arial" w:hAnsi="Arial" w:cs="Arial"/>
          <w:b/>
          <w:bCs/>
          <w:sz w:val="20"/>
          <w:szCs w:val="20"/>
        </w:rPr>
        <w:t>A</w:t>
      </w:r>
      <w:r w:rsidR="006A664E" w:rsidRPr="00733C1E">
        <w:rPr>
          <w:rFonts w:ascii="Arial" w:hAnsi="Arial" w:cs="Arial"/>
          <w:b/>
          <w:bCs/>
          <w:sz w:val="20"/>
          <w:szCs w:val="20"/>
        </w:rPr>
        <w:t xml:space="preserve">erodroma, </w:t>
      </w:r>
    </w:p>
    <w:p w14:paraId="22533179" w14:textId="77777777" w:rsidR="00733C1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b/>
          <w:bCs/>
          <w:sz w:val="20"/>
          <w:szCs w:val="20"/>
        </w:rPr>
      </w:pPr>
      <w:r w:rsidRPr="00733C1E">
        <w:rPr>
          <w:rFonts w:ascii="Arial" w:hAnsi="Arial" w:cs="Arial"/>
          <w:b/>
          <w:bCs/>
          <w:sz w:val="20"/>
          <w:szCs w:val="20"/>
        </w:rPr>
        <w:t>Z</w:t>
      </w:r>
      <w:r w:rsidR="006A664E" w:rsidRPr="00733C1E">
        <w:rPr>
          <w:rFonts w:ascii="Arial" w:hAnsi="Arial" w:cs="Arial"/>
          <w:b/>
          <w:bCs/>
          <w:sz w:val="20"/>
          <w:szCs w:val="20"/>
        </w:rPr>
        <w:t xml:space="preserve">aštite okoliša, </w:t>
      </w:r>
    </w:p>
    <w:p w14:paraId="330343E6" w14:textId="69CB63C0" w:rsidR="006A664E" w:rsidRPr="00733C1E" w:rsidRDefault="00733C1E" w:rsidP="00733C1E">
      <w:pPr>
        <w:pStyle w:val="ListParagraph"/>
        <w:numPr>
          <w:ilvl w:val="0"/>
          <w:numId w:val="2"/>
        </w:numPr>
        <w:shd w:val="clear" w:color="auto" w:fill="FFFFFF" w:themeFill="background1"/>
        <w:jc w:val="both"/>
        <w:rPr>
          <w:rFonts w:ascii="Arial" w:hAnsi="Arial" w:cs="Arial"/>
          <w:b/>
          <w:bCs/>
          <w:sz w:val="20"/>
          <w:szCs w:val="20"/>
        </w:rPr>
      </w:pPr>
      <w:r w:rsidRPr="00733C1E">
        <w:rPr>
          <w:rFonts w:ascii="Arial" w:hAnsi="Arial" w:cs="Arial"/>
          <w:b/>
          <w:bCs/>
          <w:sz w:val="20"/>
          <w:szCs w:val="20"/>
        </w:rPr>
        <w:t>E</w:t>
      </w:r>
      <w:r w:rsidR="006A664E" w:rsidRPr="00733C1E">
        <w:rPr>
          <w:rFonts w:ascii="Arial" w:hAnsi="Arial" w:cs="Arial"/>
          <w:b/>
          <w:bCs/>
          <w:sz w:val="20"/>
          <w:szCs w:val="20"/>
        </w:rPr>
        <w:t>nergetike i industrije</w:t>
      </w:r>
    </w:p>
    <w:p w14:paraId="1F509750" w14:textId="77777777" w:rsidR="006A664E" w:rsidRPr="0026387F" w:rsidRDefault="006A664E" w:rsidP="006A664E">
      <w:pPr>
        <w:shd w:val="clear" w:color="auto" w:fill="FFFFFF" w:themeFill="background1"/>
        <w:jc w:val="both"/>
        <w:rPr>
          <w:rFonts w:ascii="Arial" w:hAnsi="Arial" w:cs="Arial"/>
          <w:b/>
          <w:bCs/>
          <w:sz w:val="20"/>
          <w:szCs w:val="20"/>
        </w:rPr>
      </w:pPr>
      <w:r w:rsidRPr="0026387F">
        <w:rPr>
          <w:rFonts w:ascii="Arial" w:hAnsi="Arial" w:cs="Arial"/>
          <w:b/>
          <w:bCs/>
          <w:sz w:val="20"/>
          <w:szCs w:val="20"/>
        </w:rPr>
        <w:t>Više….. (</w:t>
      </w:r>
      <w:r w:rsidRPr="0026387F">
        <w:rPr>
          <w:rFonts w:ascii="Arial" w:hAnsi="Arial" w:cs="Arial"/>
          <w:b/>
          <w:bCs/>
          <w:i/>
          <w:iCs/>
          <w:sz w:val="20"/>
          <w:szCs w:val="20"/>
        </w:rPr>
        <w:t>klikom na stranici se otvara ostatak teksta u nastavku</w:t>
      </w:r>
      <w:r w:rsidRPr="0026387F">
        <w:rPr>
          <w:rFonts w:ascii="Arial" w:hAnsi="Arial" w:cs="Arial"/>
          <w:b/>
          <w:bCs/>
          <w:sz w:val="20"/>
          <w:szCs w:val="20"/>
        </w:rPr>
        <w:t>)</w:t>
      </w:r>
    </w:p>
    <w:p w14:paraId="71C999D9" w14:textId="77777777" w:rsidR="006A664E" w:rsidRPr="0026387F" w:rsidRDefault="006A664E" w:rsidP="006A664E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26387F">
        <w:rPr>
          <w:rFonts w:ascii="Arial" w:hAnsi="Arial" w:cs="Arial"/>
          <w:sz w:val="20"/>
          <w:szCs w:val="20"/>
        </w:rPr>
        <w:t>Naše usluge uključuju:</w:t>
      </w:r>
    </w:p>
    <w:p w14:paraId="5E20061A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 xml:space="preserve">Izradu projektne i studijske dokumentacije za prometnice – autoceste, državne ceste i ostale kategorije prometnica, željeznice i zračne luke, uključivši sve cestovne građevine na prometnicama – mostove, vijadukte i tunele sa suvremenom sigurnosno – tehničkom opremom te parkirališta, prilaze i odmorišta. </w:t>
      </w:r>
    </w:p>
    <w:p w14:paraId="0D96FF6C" w14:textId="77777777" w:rsidR="006A664E" w:rsidRPr="0026387F" w:rsidRDefault="006A664E" w:rsidP="00733C1E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1"/>
          <w:szCs w:val="21"/>
        </w:rPr>
      </w:pPr>
      <w:r w:rsidRPr="0026387F">
        <w:rPr>
          <w:rFonts w:ascii="Arial" w:hAnsi="Arial" w:cs="Arial"/>
          <w:sz w:val="20"/>
          <w:szCs w:val="20"/>
        </w:rPr>
        <w:t>Koncipiranje arhitektonskih projekata i rješenja, kao i projektiranje hidrotehničkih građevina, industrijskih postrojenja, građevina javne i privatne namjene (stambene, poslovne, javne, sportske, zdravstvene, gospodarske i druge građevine) te geotehničko projektiranje.</w:t>
      </w:r>
      <w:r w:rsidRPr="0026387F">
        <w:rPr>
          <w:rFonts w:ascii="Arial" w:hAnsi="Arial" w:cs="Arial"/>
          <w:sz w:val="21"/>
          <w:szCs w:val="21"/>
        </w:rPr>
        <w:t xml:space="preserve"> </w:t>
      </w:r>
    </w:p>
    <w:p w14:paraId="74D17BE4" w14:textId="77777777" w:rsidR="006A664E" w:rsidRPr="0026387F" w:rsidRDefault="006A664E" w:rsidP="006A664E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238AD9BC" w14:textId="77777777" w:rsidR="006A664E" w:rsidRPr="0026387F" w:rsidRDefault="006A664E" w:rsidP="00733C1E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6387F">
        <w:rPr>
          <w:rFonts w:ascii="Arial" w:hAnsi="Arial" w:cs="Arial"/>
          <w:sz w:val="21"/>
          <w:szCs w:val="21"/>
        </w:rPr>
        <w:t>R</w:t>
      </w:r>
      <w:r w:rsidRPr="0026387F">
        <w:rPr>
          <w:rFonts w:ascii="Arial" w:hAnsi="Arial" w:cs="Arial"/>
          <w:sz w:val="20"/>
          <w:szCs w:val="20"/>
        </w:rPr>
        <w:t>ješenja za posebno zahtjevne konstrukcije teško opterećenih građevina poput čeličana, rafinerija, sportskih objekata, elektrana i drugo.</w:t>
      </w:r>
    </w:p>
    <w:p w14:paraId="20CFB72C" w14:textId="77777777" w:rsidR="006A664E" w:rsidRPr="0026387F" w:rsidRDefault="006A664E" w:rsidP="006A664E">
      <w:pPr>
        <w:pStyle w:val="NormalWeb"/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rFonts w:ascii="Arial" w:hAnsi="Arial" w:cs="Arial"/>
          <w:sz w:val="21"/>
          <w:szCs w:val="21"/>
        </w:rPr>
      </w:pPr>
    </w:p>
    <w:p w14:paraId="5BB2DD76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Izradu svih razina projektne dokumentacije: idejnih rješenja, idejnih, glavnih i izvedbenih projekata, projekata izvedenog stanja te revizija svih projektnih dokumenata.</w:t>
      </w:r>
    </w:p>
    <w:p w14:paraId="77E6E6D5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Izradu recenzije/ocjene već napravljene projektne dokumentacije na zahtjev klijenata o njezinoj kvaliteti koju rade naši iskusni projektanti i revidenti.</w:t>
      </w:r>
    </w:p>
    <w:p w14:paraId="703279F4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Izrada tenderske dokumentacije, kao i upravljanje procedurama potrebnim za dobivanje lokacijskih i građevinskih dozvola.</w:t>
      </w:r>
    </w:p>
    <w:p w14:paraId="5B7D7A27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Izrada projekata prometne opreme i signalizacije i elaborata privremene regulacije prometa cesta i autocesta,  te tenderske dokumentacije za sve infrastrukturne projekte.</w:t>
      </w:r>
    </w:p>
    <w:p w14:paraId="77C41563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Izrada natječajne dokumentacije za infrastrukturne projekte, građevinsko tehničke i prometne studije te studije opravdanosti, zaštite okoliša i stručnih podloga za ishođenje lokacijskih i građevinskih dozvola.</w:t>
      </w:r>
    </w:p>
    <w:p w14:paraId="38757465" w14:textId="704130B4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Prostorno planiranje i urbanizam: prostorni planovi uređenja, urbanistički planovi uređenja i detaljni planovi uređenja, prostorno-prometne studije, studije prostornih mogućnosti, tehničko savjetovanje (konzultantske usluge) na području prostornog planiranja i urbanizma</w:t>
      </w:r>
      <w:r w:rsidR="0029098F" w:rsidRPr="00733C1E">
        <w:rPr>
          <w:rFonts w:ascii="Arial" w:hAnsi="Arial" w:cs="Arial"/>
          <w:sz w:val="20"/>
          <w:szCs w:val="20"/>
        </w:rPr>
        <w:t>.</w:t>
      </w:r>
    </w:p>
    <w:p w14:paraId="0FF66866" w14:textId="2646EED7" w:rsidR="0029098F" w:rsidRPr="00733C1E" w:rsidRDefault="0029098F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Dokumenti prostornog uređenja, urbanističko planiranje i projektiranje razvoja različitih djelatnosti, uključujući očuvanje dragocjenih i neobnovljivih prirodnih resursa.</w:t>
      </w:r>
    </w:p>
    <w:p w14:paraId="0CFF233B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lastRenderedPageBreak/>
        <w:t>Planiranje prometa i prometne infrastrukture, izrada prometnih modela i izrada modela financiranja i upravljanja prometnom infrastrukturom, te izrada analiza i savjetovanje u području sigurnosti prometa.</w:t>
      </w:r>
    </w:p>
    <w:p w14:paraId="32F74E6C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Projektiranje sanacija mostova, zgrada spomeničke i kulturne baštine, rekonstrukcija industrijskih i drugih objekata, kolničkih konstrukcija, kao i provođenje usluga stručnog nadzora nad sanacijama i rekonstrukcijama.</w:t>
      </w:r>
    </w:p>
    <w:p w14:paraId="548863B8" w14:textId="77777777" w:rsidR="006A664E" w:rsidRPr="00733C1E" w:rsidRDefault="006A664E" w:rsidP="00733C1E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 w:rsidRPr="00733C1E">
        <w:rPr>
          <w:rFonts w:ascii="Arial" w:hAnsi="Arial" w:cs="Arial"/>
          <w:sz w:val="20"/>
          <w:szCs w:val="20"/>
        </w:rPr>
        <w:t>Izrada elaborata provođenja hitnih mjera popravka, elaborata ocjene postojećeg stanja konstrukcije te projekata obnove konstrukcije od strane naših „statičara“.</w:t>
      </w:r>
    </w:p>
    <w:p w14:paraId="0F66658F" w14:textId="77777777" w:rsidR="006A664E" w:rsidRPr="0026387F" w:rsidRDefault="006A664E" w:rsidP="006A664E">
      <w:pPr>
        <w:shd w:val="clear" w:color="auto" w:fill="FFFFFF" w:themeFill="background1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6A664E" w:rsidRPr="0026387F" w:rsidSect="001C7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71F8"/>
    <w:multiLevelType w:val="hybridMultilevel"/>
    <w:tmpl w:val="23D2B3E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341F8"/>
    <w:multiLevelType w:val="hybridMultilevel"/>
    <w:tmpl w:val="381E5E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B798D"/>
    <w:multiLevelType w:val="hybridMultilevel"/>
    <w:tmpl w:val="E292A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622457">
    <w:abstractNumId w:val="1"/>
  </w:num>
  <w:num w:numId="2" w16cid:durableId="1651059959">
    <w:abstractNumId w:val="2"/>
  </w:num>
  <w:num w:numId="3" w16cid:durableId="945695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341"/>
    <w:rsid w:val="00024248"/>
    <w:rsid w:val="00026B23"/>
    <w:rsid w:val="0007425D"/>
    <w:rsid w:val="000930CB"/>
    <w:rsid w:val="00096E9F"/>
    <w:rsid w:val="001213B1"/>
    <w:rsid w:val="0018481C"/>
    <w:rsid w:val="001C7761"/>
    <w:rsid w:val="002072A8"/>
    <w:rsid w:val="00212A73"/>
    <w:rsid w:val="0026387F"/>
    <w:rsid w:val="002863EF"/>
    <w:rsid w:val="0029098F"/>
    <w:rsid w:val="002D2621"/>
    <w:rsid w:val="002E2852"/>
    <w:rsid w:val="003B15AE"/>
    <w:rsid w:val="00451341"/>
    <w:rsid w:val="0045425E"/>
    <w:rsid w:val="00473671"/>
    <w:rsid w:val="004D414D"/>
    <w:rsid w:val="0053431E"/>
    <w:rsid w:val="006A664E"/>
    <w:rsid w:val="006C53B8"/>
    <w:rsid w:val="00733C1E"/>
    <w:rsid w:val="007850BF"/>
    <w:rsid w:val="007D3995"/>
    <w:rsid w:val="007E6F7D"/>
    <w:rsid w:val="007F446A"/>
    <w:rsid w:val="00811273"/>
    <w:rsid w:val="008117D1"/>
    <w:rsid w:val="008A37EA"/>
    <w:rsid w:val="008D3739"/>
    <w:rsid w:val="00AA21C1"/>
    <w:rsid w:val="00AB70D5"/>
    <w:rsid w:val="00AC7FA1"/>
    <w:rsid w:val="00AF7682"/>
    <w:rsid w:val="00B13DBB"/>
    <w:rsid w:val="00B27976"/>
    <w:rsid w:val="00BB6622"/>
    <w:rsid w:val="00BB67CF"/>
    <w:rsid w:val="00BD3FE4"/>
    <w:rsid w:val="00BF6FDF"/>
    <w:rsid w:val="00C528B7"/>
    <w:rsid w:val="00CD740C"/>
    <w:rsid w:val="00CE5E32"/>
    <w:rsid w:val="00CE6F88"/>
    <w:rsid w:val="00DE7E29"/>
    <w:rsid w:val="00EA16B2"/>
    <w:rsid w:val="00EB1D41"/>
    <w:rsid w:val="00EF1776"/>
    <w:rsid w:val="00F06BE0"/>
    <w:rsid w:val="00F14150"/>
    <w:rsid w:val="00F578BE"/>
    <w:rsid w:val="00F96F15"/>
    <w:rsid w:val="00FA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0A9C"/>
  <w15:docId w15:val="{80998C55-F4B1-467D-BBA0-F3E585CE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99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B1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7E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63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38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38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8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5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9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7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Štefanac</dc:creator>
  <cp:lastModifiedBy>Igor Štefanac</cp:lastModifiedBy>
  <cp:revision>10</cp:revision>
  <dcterms:created xsi:type="dcterms:W3CDTF">2022-07-29T05:48:00Z</dcterms:created>
  <dcterms:modified xsi:type="dcterms:W3CDTF">2022-10-24T10:35:00Z</dcterms:modified>
</cp:coreProperties>
</file>